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3024" w:rsidP="00A915F3" w:rsidRDefault="001E3024" w14:paraId="2FE901B8" w14:textId="77777777">
      <w:pPr>
        <w:spacing w:after="0" w:line="240" w:lineRule="auto"/>
      </w:pPr>
      <w:r>
        <w:separator/>
      </w:r>
    </w:p>
  </w:endnote>
  <w:endnote w:type="continuationSeparator" w:id="0">
    <w:p w:rsidR="001E3024" w:rsidP="00A915F3" w:rsidRDefault="001E3024" w14:paraId="59B2C59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3024" w:rsidP="00A915F3" w:rsidRDefault="001E3024" w14:paraId="2457B85C" w14:textId="77777777">
      <w:pPr>
        <w:spacing w:after="0" w:line="240" w:lineRule="auto"/>
      </w:pPr>
      <w:r>
        <w:separator/>
      </w:r>
    </w:p>
  </w:footnote>
  <w:footnote w:type="continuationSeparator" w:id="0">
    <w:p w:rsidR="001E3024" w:rsidP="00A915F3" w:rsidRDefault="001E3024" w14:paraId="7B1AF19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65634" w:rsidR="00886BBB" w:rsidP="00886BBB" w:rsidRDefault="00886BBB" w14:paraId="211CC228" w14:textId="77777777">
    <w:pPr>
      <w:rPr>
        <w:rFonts w:ascii="Calibri" w:hAnsi="Calibri" w:eastAsia="Calibri" w:cs="Calibri"/>
      </w:rPr>
    </w:pPr>
    <w:r>
      <w:rPr>
        <w:noProof/>
      </w:rPr>
      <w:drawing>
        <wp:inline distT="0" distB="0" distL="0" distR="0" wp14:anchorId="54907D15" wp14:editId="461B70A3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65634" w:rsidR="00886BBB" w:rsidP="00886BBB" w:rsidRDefault="00886BBB" w14:paraId="675146FB" w14:textId="77777777">
    <w:pPr>
      <w:ind w:left="540"/>
      <w:jc w:val="right"/>
      <w:rPr>
        <w:rFonts w:ascii="Calibri" w:hAnsi="Calibri" w:eastAsia="Calibri" w:cs="Calibri"/>
      </w:rPr>
    </w:pPr>
  </w:p>
  <w:p w:rsidRPr="00165634" w:rsidR="00886BBB" w:rsidP="00886BBB" w:rsidRDefault="00886BBB" w14:paraId="341CEBD8" w14:textId="77777777">
    <w:pPr>
      <w:tabs>
        <w:tab w:val="left" w:pos="6113"/>
        <w:tab w:val="left" w:pos="6385"/>
      </w:tabs>
      <w:spacing w:after="0" w:line="240" w:lineRule="auto"/>
      <w:rPr>
        <w:rFonts w:ascii="Arial" w:hAnsi="Arial" w:eastAsia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25BCE72C" wp14:editId="0345A718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hAnsi="Calibri" w:eastAsia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40BA2C0C" wp14:editId="2227F1BA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15F3" w:rsidRDefault="00A915F3" w14:paraId="0C611BBF" w14:textId="6FC2D9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5578C"/>
    <w:rsid w:val="00173B06"/>
    <w:rsid w:val="001E3024"/>
    <w:rsid w:val="0032236D"/>
    <w:rsid w:val="003627A4"/>
    <w:rsid w:val="003A4858"/>
    <w:rsid w:val="00770811"/>
    <w:rsid w:val="007E6D04"/>
    <w:rsid w:val="00871AF9"/>
    <w:rsid w:val="00886BBB"/>
    <w:rsid w:val="00A24B84"/>
    <w:rsid w:val="00A915F3"/>
    <w:rsid w:val="00CE7577"/>
    <w:rsid w:val="00D268DD"/>
    <w:rsid w:val="00F60EEF"/>
    <w:rsid w:val="00FA0252"/>
    <w:rsid w:val="3A80E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EF228D-502D-4132-926D-B8CC8A5D67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Grau</dc:creator>
  <keywords/>
  <dc:description/>
  <lastModifiedBy>Fernandez Fernandez, Anna</lastModifiedBy>
  <revision>6</revision>
  <dcterms:created xsi:type="dcterms:W3CDTF">2023-04-28T07:01:00.0000000Z</dcterms:created>
  <dcterms:modified xsi:type="dcterms:W3CDTF">2025-12-01T12:47:30.8852084Z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